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1951"/>
        <w:gridCol w:w="5245"/>
        <w:gridCol w:w="2268"/>
      </w:tblGrid>
      <w:tr w:rsidR="00F84A3C" w:rsidTr="00E346B1">
        <w:tc>
          <w:tcPr>
            <w:tcW w:w="1951" w:type="dxa"/>
            <w:vAlign w:val="center"/>
          </w:tcPr>
          <w:p w:rsidR="00F84A3C" w:rsidRDefault="00F84A3C" w:rsidP="00E346B1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2FEF435C" wp14:editId="08F7FF5C">
                  <wp:extent cx="866775" cy="1081405"/>
                  <wp:effectExtent l="0" t="0" r="9525" b="4445"/>
                  <wp:docPr id="4" name="Resim 4" descr="http://www.karacadag.org.tr/Content/800/ON6V35Z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http://www.karacadag.org.tr/Content/800/ON6V35Z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57" r="164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8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vAlign w:val="center"/>
          </w:tcPr>
          <w:p w:rsidR="00F84A3C" w:rsidRPr="00C25038" w:rsidRDefault="00F84A3C" w:rsidP="00F84A3C">
            <w:pPr>
              <w:jc w:val="center"/>
              <w:rPr>
                <w:rFonts w:asciiTheme="majorHAnsi" w:hAnsiTheme="majorHAnsi"/>
              </w:rPr>
            </w:pPr>
            <w:r w:rsidRPr="00C25038">
              <w:rPr>
                <w:rFonts w:asciiTheme="majorHAnsi" w:hAnsiTheme="majorHAnsi"/>
                <w:b/>
                <w:szCs w:val="20"/>
              </w:rPr>
              <w:t>KÜME KOORDİNASYON MERKEZİ İNŞAATI YAPIM İŞİ İÇİN İHALE İLANI</w:t>
            </w:r>
          </w:p>
        </w:tc>
        <w:tc>
          <w:tcPr>
            <w:tcW w:w="2268" w:type="dxa"/>
            <w:vAlign w:val="center"/>
          </w:tcPr>
          <w:p w:rsidR="00F84A3C" w:rsidRDefault="00F84A3C" w:rsidP="00E346B1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2D0C2538" wp14:editId="45FCA30B">
                  <wp:extent cx="1008000" cy="1008000"/>
                  <wp:effectExtent l="0" t="0" r="1905" b="1905"/>
                  <wp:docPr id="5" name="Resim 5" descr="https://pbs.twimg.com/profile_images/745869703277580288/TOt0II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bs.twimg.com/profile_images/745869703277580288/TOt0II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000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4A3C" w:rsidTr="00C25038">
        <w:trPr>
          <w:trHeight w:val="4077"/>
        </w:trPr>
        <w:tc>
          <w:tcPr>
            <w:tcW w:w="9464" w:type="dxa"/>
            <w:gridSpan w:val="3"/>
          </w:tcPr>
          <w:p w:rsidR="00F84A3C" w:rsidRPr="00C25038" w:rsidRDefault="00F84A3C" w:rsidP="00F84A3C">
            <w:pPr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</w:p>
          <w:p w:rsidR="00F84A3C" w:rsidRPr="00C25038" w:rsidRDefault="00F84A3C" w:rsidP="00F84A3C">
            <w:pPr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C25038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             Şanlıurfa Organize Sanayi Bölge Müdürlüğü, Karacadağ Kalkınma Ajansı 2015 yılı Güdümlü Proje Desteği Programı kapsamında sağlanan mali destek ile Şanlıurfa Organize Sanayi Bölgesinde TRC2/15/GPD/0001 nolu </w:t>
            </w:r>
            <w:r w:rsidRPr="00E346B1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  <w:t>Hazır Giyim Organize Sanayi Bölgesi Küme Koordinasyon Merkezi Projesi</w:t>
            </w:r>
            <w:r w:rsidRPr="00C25038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 için bir yapım işi ihalesi sonuçlandırmayı planlamaktadır.</w:t>
            </w:r>
          </w:p>
          <w:p w:rsidR="00F84A3C" w:rsidRPr="00C25038" w:rsidRDefault="00F84A3C" w:rsidP="00F84A3C">
            <w:pPr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</w:p>
          <w:p w:rsidR="00F84A3C" w:rsidRPr="00C25038" w:rsidRDefault="00F84A3C" w:rsidP="00F84A3C">
            <w:pPr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C25038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            İhaleye katılım koşulları, isteklilerde aranacak teknik ve mali bilgileri de içeren </w:t>
            </w:r>
            <w:r w:rsidRPr="00E346B1">
              <w:rPr>
                <w:rFonts w:asciiTheme="majorHAnsi" w:eastAsia="Times New Roman" w:hAnsiTheme="majorHAnsi" w:cs="Times New Roman"/>
                <w:b/>
                <w:i/>
                <w:sz w:val="20"/>
                <w:szCs w:val="20"/>
                <w:lang w:eastAsia="tr-TR"/>
              </w:rPr>
              <w:t>İhale Dosyası</w:t>
            </w:r>
            <w:r w:rsidRPr="00C25038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 </w:t>
            </w:r>
            <w:r w:rsidRPr="00E346B1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  <w:t xml:space="preserve">Şanlıurfa Organize Sanayi Bölge </w:t>
            </w:r>
            <w:r w:rsidR="00C25038" w:rsidRPr="00E346B1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  <w:t>Müdürlüğü</w:t>
            </w:r>
            <w:r w:rsidR="00C25038" w:rsidRPr="00C25038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 Şanlıurfa</w:t>
            </w:r>
            <w:r w:rsidRPr="00C25038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-Gaziantep Karayo</w:t>
            </w:r>
            <w:r w:rsidR="009739E8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lu 15. km</w:t>
            </w:r>
            <w:r w:rsidR="00C25038" w:rsidRPr="00C25038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 Ş</w:t>
            </w:r>
            <w:r w:rsidR="009739E8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anlıurfa</w:t>
            </w:r>
            <w:r w:rsidR="005B613D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 adresinde bedelsiz görülebilir.</w:t>
            </w:r>
            <w:r w:rsidR="00EB527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 </w:t>
            </w:r>
            <w:r w:rsidR="005B613D" w:rsidRPr="00E346B1">
              <w:rPr>
                <w:rFonts w:asciiTheme="majorHAnsi" w:eastAsia="Times New Roman" w:hAnsiTheme="majorHAnsi" w:cs="Times New Roman"/>
                <w:b/>
                <w:i/>
                <w:sz w:val="20"/>
                <w:szCs w:val="20"/>
                <w:lang w:eastAsia="tr-TR"/>
              </w:rPr>
              <w:t>İdari Şartname</w:t>
            </w:r>
            <w:r w:rsidR="005B613D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 ise</w:t>
            </w:r>
            <w:r w:rsidRPr="00C25038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 </w:t>
            </w:r>
            <w:hyperlink r:id="rId7" w:history="1">
              <w:r w:rsidR="009739E8">
                <w:rPr>
                  <w:rStyle w:val="Kpr"/>
                  <w:rFonts w:asciiTheme="majorHAnsi" w:eastAsia="Times New Roman" w:hAnsiTheme="majorHAnsi" w:cs="Times New Roman"/>
                  <w:sz w:val="20"/>
                  <w:szCs w:val="20"/>
                  <w:lang w:eastAsia="tr-TR"/>
                </w:rPr>
                <w:t>http://www.suosb.org/</w:t>
              </w:r>
            </w:hyperlink>
            <w:r w:rsidRPr="00C25038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 ve </w:t>
            </w:r>
            <w:hyperlink r:id="rId8" w:history="1">
              <w:r w:rsidR="009739E8" w:rsidRPr="009739E8">
                <w:rPr>
                  <w:rStyle w:val="Kpr"/>
                  <w:rFonts w:asciiTheme="majorHAnsi" w:eastAsia="Times New Roman" w:hAnsiTheme="majorHAnsi" w:cs="Times New Roman"/>
                  <w:sz w:val="20"/>
                  <w:szCs w:val="20"/>
                  <w:lang w:eastAsia="tr-TR"/>
                </w:rPr>
                <w:t>HOSAB İhale Dosyaları</w:t>
              </w:r>
            </w:hyperlink>
            <w:bookmarkStart w:id="0" w:name="_GoBack"/>
            <w:bookmarkEnd w:id="0"/>
            <w:r w:rsidRPr="00C25038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 internet</w:t>
            </w:r>
            <w:r w:rsidR="005B613D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 adreslerinden görülebilir.</w:t>
            </w:r>
            <w:r w:rsidRPr="00C25038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 </w:t>
            </w:r>
          </w:p>
          <w:p w:rsidR="00F84A3C" w:rsidRPr="00C25038" w:rsidRDefault="00F84A3C" w:rsidP="00F84A3C">
            <w:pPr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</w:p>
          <w:p w:rsidR="00F84A3C" w:rsidRPr="00C25038" w:rsidRDefault="00F84A3C" w:rsidP="00F84A3C">
            <w:pPr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C25038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Teklif teslimi için son tarih ve saati: </w:t>
            </w:r>
            <w:r w:rsidRPr="00EB5271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  <w:t>30.12.2016</w:t>
            </w:r>
            <w:r w:rsidRPr="00C25038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 saat: </w:t>
            </w:r>
            <w:proofErr w:type="gramStart"/>
            <w:r w:rsidRPr="00EB5271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  <w:t>10:30</w:t>
            </w:r>
            <w:proofErr w:type="gramEnd"/>
          </w:p>
          <w:p w:rsidR="00F84A3C" w:rsidRPr="00C25038" w:rsidRDefault="00F84A3C" w:rsidP="00F84A3C">
            <w:pPr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</w:p>
          <w:p w:rsidR="00C25038" w:rsidRDefault="00F84A3C" w:rsidP="00F84A3C">
            <w:pPr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C25038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Teklifler, </w:t>
            </w:r>
            <w:proofErr w:type="gramStart"/>
            <w:r w:rsidRPr="00EB5271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  <w:t>30/12/2016</w:t>
            </w:r>
            <w:proofErr w:type="gramEnd"/>
            <w:r w:rsidRPr="00C25038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 tarihinde, saat </w:t>
            </w:r>
            <w:r w:rsidRPr="00EB5271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  <w:t>11:00</w:t>
            </w:r>
            <w:r w:rsidRPr="00C25038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’da ve </w:t>
            </w:r>
            <w:r w:rsidRPr="00EB5271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  <w:t>Şanlıurfa OSB Müdürlüğü Toplantı Salonu</w:t>
            </w:r>
            <w:r w:rsidRPr="00C25038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nda Şanlıurfa</w:t>
            </w:r>
            <w:r w:rsidR="005B613D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-</w:t>
            </w:r>
            <w:r w:rsidR="009739E8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Gaziantep Karayolu 15. km</w:t>
            </w:r>
            <w:r w:rsidRPr="00C25038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 </w:t>
            </w:r>
            <w:r w:rsidR="009739E8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Şanlıurfa</w:t>
            </w:r>
            <w:r w:rsidRPr="00C25038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 adresinde yapılacak oturumda açılacaktır.</w:t>
            </w:r>
          </w:p>
          <w:p w:rsidR="00EB5271" w:rsidRDefault="00EB5271" w:rsidP="00F84A3C">
            <w:pPr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</w:p>
          <w:p w:rsidR="005B613D" w:rsidRPr="00E346B1" w:rsidRDefault="005B613D" w:rsidP="00E346B1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E346B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İdari şartnamedeki şartlara uyan, İhaleye teklif vermek isteyen istekliler aşağıdaki banka hesap numarasına yatırdıkları </w:t>
            </w:r>
            <w:r w:rsidR="00EB5271" w:rsidRPr="00E346B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doküman</w:t>
            </w:r>
            <w:r w:rsidRPr="00E346B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 bedelinin </w:t>
            </w:r>
            <w:proofErr w:type="gramStart"/>
            <w:r w:rsidRPr="00E346B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dekontu</w:t>
            </w:r>
            <w:proofErr w:type="gramEnd"/>
            <w:r w:rsidRPr="00E346B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 karşılığında</w:t>
            </w:r>
            <w:r w:rsidR="00EB5271" w:rsidRPr="00E346B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 ihale dokümanını Bölge </w:t>
            </w:r>
            <w:r w:rsidRPr="00E346B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Müdürlüğü'nden temin edebilirler.</w:t>
            </w:r>
          </w:p>
          <w:p w:rsidR="00EB5271" w:rsidRDefault="00EB5271" w:rsidP="00F84A3C">
            <w:pPr>
              <w:jc w:val="both"/>
            </w:pPr>
          </w:p>
          <w:p w:rsidR="005B613D" w:rsidRPr="00E346B1" w:rsidRDefault="005B613D" w:rsidP="00E346B1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E346B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İhaleye tek</w:t>
            </w:r>
            <w:r w:rsidR="00EB5271" w:rsidRPr="00E346B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lif vermek isteyen isteklilerin</w:t>
            </w:r>
            <w:r w:rsidRPr="00E346B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 ihale dokümanı bedeli olan 1</w:t>
            </w:r>
            <w:r w:rsidR="00E346B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.</w:t>
            </w:r>
            <w:r w:rsidRPr="00E346B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000</w:t>
            </w:r>
            <w:r w:rsidR="00E346B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,00</w:t>
            </w:r>
            <w:r w:rsidRPr="00E346B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 (Bin) Türk Lirası bedeli ödeme yerine yatırması zorunludur.</w:t>
            </w:r>
          </w:p>
          <w:p w:rsidR="00EB5271" w:rsidRPr="00EB5271" w:rsidRDefault="00EB5271" w:rsidP="00F84A3C">
            <w:pPr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</w:p>
          <w:p w:rsidR="005B613D" w:rsidRPr="00EB5271" w:rsidRDefault="00EB5271" w:rsidP="00E346B1">
            <w:pPr>
              <w:ind w:left="708"/>
              <w:jc w:val="both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</w:pPr>
            <w:r w:rsidRPr="00EB527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BANKA</w:t>
            </w:r>
            <w:r w:rsidR="005B613D" w:rsidRPr="00EB527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: </w:t>
            </w: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  <w:t>HALKBANK A.Ş. İPEKYOL ŞUBESİ</w:t>
            </w:r>
          </w:p>
          <w:p w:rsidR="005B613D" w:rsidRPr="00EB5271" w:rsidRDefault="00EB5271" w:rsidP="00E346B1">
            <w:pPr>
              <w:ind w:left="708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EB527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HESAP NO</w:t>
            </w:r>
            <w:r w:rsidR="005B613D" w:rsidRPr="00EB527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:  </w:t>
            </w:r>
            <w:proofErr w:type="gramStart"/>
            <w:r w:rsidR="005B613D" w:rsidRPr="00EB5271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  <w:t>16100002</w:t>
            </w:r>
            <w:proofErr w:type="gramEnd"/>
          </w:p>
          <w:p w:rsidR="005B613D" w:rsidRPr="00EB5271" w:rsidRDefault="005B613D" w:rsidP="00E346B1">
            <w:pPr>
              <w:ind w:left="708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EB527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IBAN </w:t>
            </w:r>
            <w:r w:rsidR="00EB5271" w:rsidRPr="00EB527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NO</w:t>
            </w:r>
            <w:r w:rsidRPr="00EB527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: </w:t>
            </w:r>
            <w:r w:rsidRPr="00EB5271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  <w:t>TR19 0001 2001 3210 0016 1000 02</w:t>
            </w:r>
          </w:p>
          <w:p w:rsidR="005B613D" w:rsidRPr="00EB5271" w:rsidRDefault="005B613D" w:rsidP="00E346B1">
            <w:pPr>
              <w:ind w:left="708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</w:p>
          <w:p w:rsidR="005B613D" w:rsidRDefault="00E346B1" w:rsidP="00E346B1">
            <w:pPr>
              <w:ind w:left="708"/>
              <w:rPr>
                <w:rFonts w:asciiTheme="majorHAnsi" w:eastAsia="Times New Roman" w:hAnsiTheme="majorHAnsi" w:cs="Times New Roman"/>
                <w:b/>
                <w:sz w:val="20"/>
                <w:szCs w:val="20"/>
                <w:u w:val="single"/>
                <w:lang w:eastAsia="tr-TR"/>
              </w:rPr>
            </w:pPr>
            <w:r w:rsidRPr="00E346B1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  <w:t>NOT:</w:t>
            </w:r>
            <w:r w:rsidR="00EB5271" w:rsidRPr="00EB527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 Dekont açıklama kısmına</w:t>
            </w:r>
            <w:r w:rsidR="005B613D" w:rsidRPr="00EB5271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 </w:t>
            </w:r>
            <w:r w:rsidR="005B613D" w:rsidRPr="00EB5271">
              <w:rPr>
                <w:rFonts w:asciiTheme="majorHAnsi" w:eastAsia="Times New Roman" w:hAnsiTheme="majorHAnsi" w:cs="Times New Roman"/>
                <w:b/>
                <w:sz w:val="20"/>
                <w:szCs w:val="20"/>
                <w:u w:val="single"/>
                <w:lang w:eastAsia="tr-TR"/>
              </w:rPr>
              <w:t>FİRMA ADI  -  ÖDEME KONUSU MUTLAKA YAZILMALIDIR.</w:t>
            </w:r>
          </w:p>
          <w:p w:rsidR="00E346B1" w:rsidRPr="005B613D" w:rsidRDefault="00E346B1" w:rsidP="00E346B1">
            <w:pPr>
              <w:ind w:left="708"/>
            </w:pPr>
          </w:p>
        </w:tc>
      </w:tr>
    </w:tbl>
    <w:p w:rsidR="00567185" w:rsidRDefault="00567185" w:rsidP="00C25038"/>
    <w:sectPr w:rsidR="00567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2703CD"/>
    <w:multiLevelType w:val="hybridMultilevel"/>
    <w:tmpl w:val="88745F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D3E07"/>
    <w:multiLevelType w:val="hybridMultilevel"/>
    <w:tmpl w:val="8C8084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15602"/>
    <w:multiLevelType w:val="hybridMultilevel"/>
    <w:tmpl w:val="53F09DA2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A3C"/>
    <w:rsid w:val="00567185"/>
    <w:rsid w:val="005B613D"/>
    <w:rsid w:val="0067726A"/>
    <w:rsid w:val="009739E8"/>
    <w:rsid w:val="00C25038"/>
    <w:rsid w:val="00E346B1"/>
    <w:rsid w:val="00E9740F"/>
    <w:rsid w:val="00EB5271"/>
    <w:rsid w:val="00F8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BAB1E3-94BC-4C19-A853-798B14F45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84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84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4A3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346B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739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2.dosya.tc/server3/145g39/Hosap_ihale_sartname_ekler.doc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uosb.org/Bizden-Haberler-KUME-KOORDINASYON-MERKEZI-INSAATI-YAPIM-ISI-IHALESI-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SUOSB</dc:creator>
  <cp:lastModifiedBy>Eser Çağlar YILMAZ</cp:lastModifiedBy>
  <cp:revision>2</cp:revision>
  <dcterms:created xsi:type="dcterms:W3CDTF">2016-12-22T10:40:00Z</dcterms:created>
  <dcterms:modified xsi:type="dcterms:W3CDTF">2016-12-22T10:40:00Z</dcterms:modified>
</cp:coreProperties>
</file>